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E" w:rsidRPr="00CD61BB" w:rsidRDefault="000B7D0E" w:rsidP="00B416D3">
      <w:pPr>
        <w:jc w:val="center"/>
        <w:rPr>
          <w:rFonts w:ascii="BIG5 Mincho" w:eastAsia="BIG5 Mincho" w:hAnsi="ＭＳ ゴシック"/>
          <w:b/>
          <w:color w:val="000000" w:themeColor="text1"/>
          <w:sz w:val="32"/>
          <w:szCs w:val="32"/>
          <w:bdr w:val="single" w:sz="4" w:space="0" w:color="auto"/>
        </w:rPr>
      </w:pPr>
    </w:p>
    <w:p w:rsidR="000B7D0E" w:rsidRPr="00CD61BB" w:rsidRDefault="000B7D0E" w:rsidP="00B416D3">
      <w:pPr>
        <w:jc w:val="center"/>
        <w:outlineLvl w:val="0"/>
        <w:rPr>
          <w:rFonts w:ascii="BIG5 Mincho" w:eastAsiaTheme="minorEastAsia" w:hAnsi="ＭＳ Ｐゴシック"/>
          <w:b/>
          <w:bCs/>
          <w:color w:val="000000" w:themeColor="text1"/>
          <w:sz w:val="32"/>
          <w:szCs w:val="32"/>
        </w:rPr>
      </w:pPr>
      <w:r w:rsidRPr="00CD61BB">
        <w:rPr>
          <w:rFonts w:ascii="BIG5 Mincho" w:eastAsia="BIG5 Mincho" w:hAnsi="ＭＳ Ｐゴシック" w:hint="eastAsia"/>
          <w:b/>
          <w:bCs/>
          <w:color w:val="000000" w:themeColor="text1"/>
          <w:sz w:val="32"/>
          <w:szCs w:val="32"/>
          <w:lang w:eastAsia="zh-TW"/>
        </w:rPr>
        <w:t>2015年九州－台灣經濟交流代表團 洽談會參加表格</w:t>
      </w:r>
    </w:p>
    <w:p w:rsidR="000B7D0E" w:rsidRPr="00CD61BB" w:rsidRDefault="000B7D0E" w:rsidP="00CD61BB">
      <w:pPr>
        <w:ind w:firstLineChars="300" w:firstLine="630"/>
        <w:jc w:val="left"/>
        <w:outlineLvl w:val="0"/>
        <w:rPr>
          <w:rFonts w:ascii="BIG5 Mincho" w:eastAsia="BIG5 Mincho"/>
          <w:b/>
          <w:bCs/>
          <w:color w:val="000000" w:themeColor="text1"/>
          <w:sz w:val="32"/>
          <w:szCs w:val="32"/>
          <w:lang w:eastAsia="zh-TW"/>
        </w:rPr>
      </w:pPr>
      <w:r w:rsidRPr="00CD61BB">
        <w:rPr>
          <w:rFonts w:ascii="BIG5 Mincho" w:eastAsia="BIG5 Mincho" w:hAnsi="ＭＳ ゴシック" w:hint="eastAsia"/>
          <w:b/>
          <w:bCs/>
          <w:color w:val="000000" w:themeColor="text1"/>
          <w:szCs w:val="21"/>
          <w:lang w:eastAsia="zh-TW"/>
        </w:rPr>
        <w:t xml:space="preserve">　※</w:t>
      </w:r>
      <w:r w:rsidRPr="00CD61BB">
        <w:rPr>
          <w:rFonts w:ascii="BIG5 Mincho" w:eastAsia="BIG5 Mincho" w:hAnsi="ＭＳ ゴシックfalt" w:hint="eastAsia"/>
          <w:b/>
          <w:bCs/>
          <w:color w:val="000000" w:themeColor="text1"/>
          <w:szCs w:val="21"/>
          <w:lang w:eastAsia="zh-TW"/>
        </w:rPr>
        <w:t>此表格是用於恰當安排商務對接的重要表格，請儘可能詳細填寫</w:t>
      </w:r>
    </w:p>
    <w:tbl>
      <w:tblPr>
        <w:tblW w:w="9206" w:type="dxa"/>
        <w:tblCellSpacing w:w="20" w:type="dxa"/>
        <w:tblInd w:w="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3"/>
        <w:gridCol w:w="3056"/>
        <w:gridCol w:w="84"/>
        <w:gridCol w:w="1091"/>
        <w:gridCol w:w="3192"/>
      </w:tblGrid>
      <w:tr w:rsidR="00CD61BB" w:rsidRPr="00CD61BB" w:rsidTr="00C23CF1">
        <w:trPr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公司日語名稱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B24967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安永GEAR-TECH株式會社</w:t>
            </w:r>
          </w:p>
        </w:tc>
      </w:tr>
      <w:tr w:rsidR="00CD61BB" w:rsidRPr="00CD61BB" w:rsidTr="00C23CF1">
        <w:trPr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公司英文名稱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722478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YASUNAGA GEAR TECH.CO.LTD</w:t>
            </w:r>
          </w:p>
        </w:tc>
      </w:tr>
      <w:tr w:rsidR="00CD61BB" w:rsidRPr="00CD61BB" w:rsidTr="00C23CF1">
        <w:trPr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URL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－</w:t>
            </w:r>
          </w:p>
        </w:tc>
      </w:tr>
      <w:tr w:rsidR="00CD61BB" w:rsidRPr="00CD61BB" w:rsidTr="00C23CF1">
        <w:trPr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公司設立</w:t>
            </w:r>
          </w:p>
        </w:tc>
        <w:tc>
          <w:tcPr>
            <w:tcW w:w="3016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1980年10月</w:t>
            </w:r>
          </w:p>
        </w:tc>
        <w:tc>
          <w:tcPr>
            <w:tcW w:w="1135" w:type="dxa"/>
            <w:gridSpan w:val="2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註冊資本</w:t>
            </w:r>
          </w:p>
        </w:tc>
        <w:tc>
          <w:tcPr>
            <w:tcW w:w="3132" w:type="dxa"/>
            <w:vAlign w:val="center"/>
          </w:tcPr>
          <w:p w:rsidR="000B7D0E" w:rsidRPr="00CD61BB" w:rsidRDefault="000B7D0E" w:rsidP="00722478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1,000　萬日元</w:t>
            </w:r>
          </w:p>
        </w:tc>
      </w:tr>
      <w:tr w:rsidR="00CD61BB" w:rsidRPr="00CD61BB" w:rsidTr="00C23CF1">
        <w:trPr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主要股東</w:t>
            </w:r>
          </w:p>
        </w:tc>
        <w:tc>
          <w:tcPr>
            <w:tcW w:w="3016" w:type="dxa"/>
            <w:vAlign w:val="center"/>
          </w:tcPr>
          <w:p w:rsidR="000B7D0E" w:rsidRPr="00CD61BB" w:rsidRDefault="000B7D0E" w:rsidP="00B24967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安永博正</w:t>
            </w:r>
          </w:p>
        </w:tc>
        <w:tc>
          <w:tcPr>
            <w:tcW w:w="1135" w:type="dxa"/>
            <w:gridSpan w:val="2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銷售額</w:t>
            </w:r>
          </w:p>
        </w:tc>
        <w:tc>
          <w:tcPr>
            <w:tcW w:w="3132" w:type="dxa"/>
            <w:vAlign w:val="center"/>
          </w:tcPr>
          <w:p w:rsidR="000B7D0E" w:rsidRPr="00CD61BB" w:rsidRDefault="000B7D0E" w:rsidP="00722478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 xml:space="preserve">　　　25,596萬日元（最近）</w:t>
            </w:r>
          </w:p>
        </w:tc>
      </w:tr>
      <w:tr w:rsidR="00CD61BB" w:rsidRPr="00CD61BB" w:rsidTr="00C23CF1">
        <w:trPr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地址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(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總公司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504608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古賀市薦野1434-1</w:t>
            </w:r>
          </w:p>
        </w:tc>
      </w:tr>
      <w:tr w:rsidR="00CD61BB" w:rsidRPr="00CD61BB" w:rsidTr="00C23CF1">
        <w:trPr>
          <w:trHeight w:val="1130"/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公司概要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 xml:space="preserve">董事長　　　安永博正　　　　　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員工人數　　　　14名</w:t>
            </w:r>
          </w:p>
        </w:tc>
      </w:tr>
      <w:tr w:rsidR="00CD61BB" w:rsidRPr="00CD61BB" w:rsidTr="00C23CF1">
        <w:trPr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TEL</w:t>
            </w:r>
          </w:p>
        </w:tc>
        <w:tc>
          <w:tcPr>
            <w:tcW w:w="3100" w:type="dxa"/>
            <w:gridSpan w:val="2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092-946-2240</w:t>
            </w:r>
          </w:p>
        </w:tc>
        <w:tc>
          <w:tcPr>
            <w:tcW w:w="1051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FAX</w:t>
            </w:r>
          </w:p>
        </w:tc>
        <w:tc>
          <w:tcPr>
            <w:tcW w:w="3132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092-946-2225</w:t>
            </w:r>
          </w:p>
        </w:tc>
      </w:tr>
      <w:tr w:rsidR="00CD61BB" w:rsidRPr="00CD61BB" w:rsidTr="00C23CF1">
        <w:trPr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072771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洽談目的</w:t>
            </w:r>
          </w:p>
          <w:p w:rsidR="000B7D0E" w:rsidRPr="00CD61BB" w:rsidRDefault="000B7D0E" w:rsidP="00072771">
            <w:pPr>
              <w:jc w:val="center"/>
              <w:rPr>
                <w:rFonts w:ascii="BIG5 Mincho" w:eastAsia="BIG5 Mincho"/>
                <w:b/>
                <w:color w:val="000000" w:themeColor="text1"/>
                <w:sz w:val="16"/>
                <w:szCs w:val="16"/>
              </w:rPr>
            </w:pPr>
            <w:r w:rsidRPr="00CD61BB">
              <w:rPr>
                <w:rFonts w:ascii="BIG5 Mincho" w:eastAsia="BIG5 Mincho" w:hint="eastAsia"/>
                <w:b/>
                <w:color w:val="000000" w:themeColor="text1"/>
                <w:sz w:val="16"/>
                <w:szCs w:val="16"/>
              </w:rPr>
              <w:t>(</w:t>
            </w:r>
            <w:r w:rsidRPr="00CD61BB">
              <w:rPr>
                <w:rFonts w:ascii="BIG5 Mincho" w:eastAsia="BIG5 Mincho" w:hint="eastAsia"/>
                <w:b/>
                <w:color w:val="000000" w:themeColor="text1"/>
                <w:sz w:val="16"/>
                <w:szCs w:val="16"/>
                <w:lang w:eastAsia="zh-TW"/>
              </w:rPr>
              <w:t>商品特點</w:t>
            </w:r>
            <w:r w:rsidRPr="00CD61BB">
              <w:rPr>
                <w:rFonts w:ascii="BIG5 Mincho" w:eastAsia="BIG5 Mincho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 w:val="18"/>
                <w:szCs w:val="18"/>
                <w:lang w:eastAsia="zh-TW"/>
              </w:rPr>
            </w:pPr>
            <w:r w:rsidRPr="00CD61BB">
              <w:rPr>
                <w:rFonts w:ascii="BIG5 Mincho" w:eastAsia="BIG5 Mincho" w:hAnsi="BIG5 Mincho" w:cs="BIG5 Mincho" w:hint="eastAsia"/>
                <w:color w:val="000000" w:themeColor="text1"/>
                <w:sz w:val="18"/>
                <w:szCs w:val="18"/>
                <w:lang w:eastAsia="zh-TW"/>
              </w:rPr>
              <w:t>請加上經銷商品的照片等</w:t>
            </w:r>
            <w:r w:rsidRPr="00CD61BB">
              <w:rPr>
                <w:rFonts w:ascii="BIG5 Mincho" w:eastAsia="BIG5 Mincho" w:hint="eastAsia"/>
                <w:color w:val="000000" w:themeColor="text1"/>
                <w:sz w:val="18"/>
                <w:szCs w:val="18"/>
                <w:lang w:eastAsia="zh-TW"/>
              </w:rPr>
              <w:t>。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bookmarkStart w:id="0" w:name="_GoBack"/>
            <w:bookmarkEnd w:id="0"/>
          </w:p>
          <w:p w:rsidR="000B7D0E" w:rsidRPr="00CD61BB" w:rsidRDefault="00B24967" w:rsidP="00CD61BB">
            <w:pPr>
              <w:ind w:firstLineChars="100" w:firstLine="210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希望</w:t>
            </w:r>
            <w:r w:rsidR="000B7D0E"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使用</w:t>
            </w:r>
            <w:r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新型</w:t>
            </w:r>
            <w:r w:rsidR="000B7D0E"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滾絲機等設備進行大批量加工。（訊息交換）</w:t>
            </w:r>
          </w:p>
          <w:p w:rsidR="000B7D0E" w:rsidRPr="006C4C0D" w:rsidRDefault="000B7D0E" w:rsidP="00B416D3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</w:p>
        </w:tc>
      </w:tr>
      <w:tr w:rsidR="00CD61BB" w:rsidRPr="00CD61BB" w:rsidTr="00C23CF1">
        <w:trPr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現有業務內容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加工電機及產業機械用齒輪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D61BB">
              <w:rPr>
                <w:rFonts w:ascii="BIG5 Mincho" w:eastAsia="BIG5 Mincho" w:hAnsi="BIG5 Mincho" w:cs="BIG5 Mincho" w:hint="eastAsia"/>
                <w:color w:val="000000" w:themeColor="text1"/>
                <w:szCs w:val="24"/>
              </w:rPr>
              <w:t xml:space="preserve">馬達軸芯　</w:t>
            </w:r>
            <w:r w:rsidRPr="00CD61BB">
              <w:rPr>
                <w:rFonts w:ascii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D61BB">
              <w:rPr>
                <w:rFonts w:ascii="BIG5 Mincho" w:eastAsia="BIG5 Mincho" w:hAnsi="BIG5 Mincho" w:cs="BIG5 Mincho" w:hint="eastAsia"/>
                <w:color w:val="000000" w:themeColor="text1"/>
                <w:szCs w:val="24"/>
              </w:rPr>
              <w:t xml:space="preserve">起重機用齒輪　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 xml:space="preserve">    </w:t>
            </w:r>
            <w:r w:rsidRPr="00CD61BB">
              <w:rPr>
                <w:rFonts w:ascii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切削及研磨加工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D61BB">
              <w:rPr>
                <w:rFonts w:ascii="BIG5 Mincho" w:eastAsia="BIG5 Mincho" w:hAnsi="BIG5 Mincho" w:cs="BIG5 Mincho" w:hint="eastAsia"/>
                <w:color w:val="000000" w:themeColor="text1"/>
                <w:szCs w:val="24"/>
              </w:rPr>
              <w:t xml:space="preserve">內齒輪　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 xml:space="preserve">  </w:t>
            </w:r>
            <w:r w:rsidRPr="00CD61BB">
              <w:rPr>
                <w:rFonts w:ascii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D61BB">
              <w:rPr>
                <w:rFonts w:ascii="BIG5 Mincho" w:eastAsia="BIG5 Mincho" w:hAnsi="BIG5 Mincho" w:cs="BIG5 Mincho" w:hint="eastAsia"/>
                <w:color w:val="000000" w:themeColor="text1"/>
                <w:szCs w:val="24"/>
              </w:rPr>
              <w:t xml:space="preserve">汽車用齒輪　　　　</w:t>
            </w:r>
            <w:r w:rsidRPr="00CD61BB">
              <w:rPr>
                <w:rFonts w:ascii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精密零部件加工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 xml:space="preserve">傘齒輪　　</w:t>
            </w:r>
            <w:r w:rsidRPr="00CD61BB">
              <w:rPr>
                <w:rFonts w:ascii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醫療及重工業用齒輪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</w:rPr>
            </w:pPr>
          </w:p>
        </w:tc>
      </w:tr>
      <w:tr w:rsidR="00CD61BB" w:rsidRPr="00CD61BB" w:rsidTr="006C4C0D">
        <w:trPr>
          <w:trHeight w:val="964"/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F164D1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lastRenderedPageBreak/>
              <w:t>營銷實績</w:t>
            </w:r>
          </w:p>
          <w:p w:rsidR="000B7D0E" w:rsidRPr="00CD61BB" w:rsidRDefault="000B7D0E" w:rsidP="00F164D1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包括海外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 xml:space="preserve">　每月生產供貨二種汽車用變速器齒輪13000 台。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</w:p>
        </w:tc>
      </w:tr>
      <w:tr w:rsidR="00CD61BB" w:rsidRPr="00CD61BB" w:rsidTr="00C23CF1">
        <w:trPr>
          <w:trHeight w:val="1446"/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F164D1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技術專長</w:t>
            </w:r>
          </w:p>
          <w:p w:rsidR="000B7D0E" w:rsidRPr="00CD61BB" w:rsidRDefault="000B7D0E" w:rsidP="00F164D1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所持有的專利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 w:val="16"/>
                <w:szCs w:val="16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 w:val="16"/>
                <w:szCs w:val="16"/>
                <w:lang w:eastAsia="zh-TW"/>
              </w:rPr>
              <w:t>(國內外專利、商標權註冊等)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 xml:space="preserve">　除淬火之外，可進行從原材料採購開始的所有加工。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 xml:space="preserve">　</w:t>
            </w:r>
            <w:r w:rsidR="00B24967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可以進行變形修正以及使用各種量具進行大批量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加工。</w:t>
            </w:r>
          </w:p>
        </w:tc>
      </w:tr>
      <w:tr w:rsidR="00CD61BB" w:rsidRPr="00CD61BB" w:rsidTr="006C4C0D">
        <w:trPr>
          <w:trHeight w:val="969"/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6C4C0D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國內營銷網絡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 w:val="16"/>
                <w:szCs w:val="16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 w:val="16"/>
                <w:szCs w:val="16"/>
                <w:lang w:eastAsia="zh-TW"/>
              </w:rPr>
              <w:t>(國內營銷網絡、事務所、代理店、倉庫等)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</w:p>
        </w:tc>
      </w:tr>
      <w:tr w:rsidR="00CD61BB" w:rsidRPr="00CD61BB" w:rsidTr="006C4C0D">
        <w:trPr>
          <w:trHeight w:val="544"/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6C4C0D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海外營銷網絡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</w:rPr>
            </w:pPr>
          </w:p>
        </w:tc>
      </w:tr>
      <w:tr w:rsidR="00CD61BB" w:rsidRPr="00CD61BB" w:rsidTr="00C23CF1">
        <w:trPr>
          <w:trHeight w:val="1421"/>
          <w:tblCellSpacing w:w="20" w:type="dxa"/>
        </w:trPr>
        <w:tc>
          <w:tcPr>
            <w:tcW w:w="1723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海外商務的開展狀況（客戶等）</w:t>
            </w:r>
          </w:p>
        </w:tc>
        <w:tc>
          <w:tcPr>
            <w:tcW w:w="7363" w:type="dxa"/>
            <w:gridSpan w:val="4"/>
            <w:vAlign w:val="center"/>
          </w:tcPr>
          <w:p w:rsidR="000B7D0E" w:rsidRPr="00CD61BB" w:rsidRDefault="000B7D0E" w:rsidP="00B24967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 xml:space="preserve">　</w:t>
            </w:r>
            <w:r w:rsidR="00B24967"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進駐到韓國</w:t>
            </w:r>
            <w:r w:rsidR="00B24967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的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占</w:t>
            </w:r>
            <w:r w:rsidR="00B24967"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100%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投資份額的公司現在與其他公司正在開展新的業務。</w:t>
            </w:r>
          </w:p>
        </w:tc>
      </w:tr>
    </w:tbl>
    <w:p w:rsidR="000B7D0E" w:rsidRPr="00CD61BB" w:rsidRDefault="000B7D0E" w:rsidP="00B416D3">
      <w:pPr>
        <w:rPr>
          <w:rFonts w:ascii="BIG5 Mincho" w:eastAsia="BIG5 Mincho"/>
          <w:color w:val="000000" w:themeColor="text1"/>
          <w:szCs w:val="24"/>
          <w:lang w:eastAsia="zh-TW"/>
        </w:rPr>
      </w:pPr>
    </w:p>
    <w:tbl>
      <w:tblPr>
        <w:tblW w:w="8940" w:type="dxa"/>
        <w:tblCellSpacing w:w="20" w:type="dxa"/>
        <w:tblInd w:w="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85"/>
        <w:gridCol w:w="1600"/>
        <w:gridCol w:w="5655"/>
      </w:tblGrid>
      <w:tr w:rsidR="00CD61BB" w:rsidRPr="00CD61BB" w:rsidTr="00C23CF1">
        <w:trPr>
          <w:tblCellSpacing w:w="20" w:type="dxa"/>
        </w:trPr>
        <w:tc>
          <w:tcPr>
            <w:tcW w:w="8860" w:type="dxa"/>
            <w:gridSpan w:val="3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1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1"/>
                <w:lang w:eastAsia="zh-TW"/>
              </w:rPr>
              <w:t>現在所關心的商務事項</w:t>
            </w:r>
          </w:p>
        </w:tc>
      </w:tr>
      <w:tr w:rsidR="00CD61BB" w:rsidRPr="00CD61BB" w:rsidTr="006C4C0D">
        <w:trPr>
          <w:tblCellSpacing w:w="20" w:type="dxa"/>
        </w:trPr>
        <w:tc>
          <w:tcPr>
            <w:tcW w:w="1625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洽談之外所關心的事項</w:t>
            </w:r>
          </w:p>
        </w:tc>
        <w:tc>
          <w:tcPr>
            <w:tcW w:w="7195" w:type="dxa"/>
            <w:gridSpan w:val="2"/>
            <w:vAlign w:val="center"/>
          </w:tcPr>
          <w:p w:rsidR="000B7D0E" w:rsidRPr="00CD61BB" w:rsidRDefault="000B7D0E" w:rsidP="00B416D3">
            <w:pPr>
              <w:rPr>
                <w:rFonts w:ascii="BIG5 Mincho" w:eastAsia="BIG5 Mincho"/>
                <w:b/>
                <w:bCs/>
                <w:color w:val="000000" w:themeColor="text1"/>
                <w:szCs w:val="21"/>
                <w:lang w:eastAsia="zh-TW"/>
              </w:rPr>
            </w:pPr>
          </w:p>
          <w:p w:rsidR="000B7D0E" w:rsidRPr="00CD61BB" w:rsidRDefault="000B7D0E" w:rsidP="00B416D3">
            <w:pPr>
              <w:rPr>
                <w:rFonts w:ascii="BIG5 Mincho" w:eastAsia="BIG5 Mincho"/>
                <w:b/>
                <w:bCs/>
                <w:color w:val="000000" w:themeColor="text1"/>
                <w:szCs w:val="21"/>
                <w:lang w:eastAsia="zh-TW"/>
              </w:rPr>
            </w:pPr>
          </w:p>
        </w:tc>
      </w:tr>
      <w:tr w:rsidR="00CD61BB" w:rsidRPr="00CD61BB" w:rsidTr="006C4C0D">
        <w:trPr>
          <w:cantSplit/>
          <w:trHeight w:val="180"/>
          <w:tblCellSpacing w:w="20" w:type="dxa"/>
        </w:trPr>
        <w:tc>
          <w:tcPr>
            <w:tcW w:w="1625" w:type="dxa"/>
            <w:vMerge w:val="restart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希望對外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的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商務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形式</w:t>
            </w:r>
          </w:p>
        </w:tc>
        <w:tc>
          <w:tcPr>
            <w:tcW w:w="7195" w:type="dxa"/>
            <w:gridSpan w:val="2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1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1"/>
                <w:lang w:eastAsia="zh-TW"/>
              </w:rPr>
              <w:t>請選擇下列項目並具體填寫</w:t>
            </w:r>
          </w:p>
        </w:tc>
      </w:tr>
      <w:tr w:rsidR="00CD61BB" w:rsidRPr="00CD61BB" w:rsidTr="006C4C0D">
        <w:trPr>
          <w:cantSplit/>
          <w:trHeight w:val="180"/>
          <w:tblCellSpacing w:w="20" w:type="dxa"/>
        </w:trPr>
        <w:tc>
          <w:tcPr>
            <w:tcW w:w="1625" w:type="dxa"/>
            <w:vMerge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7195" w:type="dxa"/>
            <w:gridSpan w:val="2"/>
            <w:vAlign w:val="center"/>
          </w:tcPr>
          <w:p w:rsidR="000B7D0E" w:rsidRPr="00CD61BB" w:rsidRDefault="000B7D0E" w:rsidP="009058C0">
            <w:pPr>
              <w:rPr>
                <w:rFonts w:ascii="BIG5 Mincho" w:eastAsia="BIG5 Mincho"/>
                <w:color w:val="000000" w:themeColor="text1"/>
                <w:sz w:val="16"/>
                <w:szCs w:val="16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□ 出口</w:t>
            </w:r>
            <w:r w:rsidRPr="00CD61BB">
              <w:rPr>
                <w:rFonts w:ascii="BIG5 Mincho" w:eastAsia="BIG5 Mincho" w:hint="eastAsia"/>
                <w:color w:val="000000" w:themeColor="text1"/>
                <w:sz w:val="16"/>
                <w:szCs w:val="16"/>
                <w:lang w:eastAsia="zh-TW"/>
              </w:rPr>
              <w:t>(擴大銷售渠道等)</w:t>
            </w:r>
          </w:p>
          <w:p w:rsidR="000B7D0E" w:rsidRPr="00CD61BB" w:rsidRDefault="000B7D0E" w:rsidP="009058C0">
            <w:pPr>
              <w:rPr>
                <w:rFonts w:ascii="BIG5 Mincho" w:eastAsia="BIG5 Mincho"/>
                <w:color w:val="000000" w:themeColor="text1"/>
                <w:sz w:val="16"/>
                <w:szCs w:val="16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□ 進口</w:t>
            </w:r>
            <w:r w:rsidRPr="00CD61BB">
              <w:rPr>
                <w:rFonts w:ascii="BIG5 Mincho" w:eastAsia="BIG5 Mincho" w:hint="eastAsia"/>
                <w:color w:val="000000" w:themeColor="text1"/>
                <w:sz w:val="16"/>
                <w:szCs w:val="16"/>
                <w:lang w:eastAsia="zh-TW"/>
              </w:rPr>
              <w:t>(成品、零部件等的採購)</w:t>
            </w:r>
          </w:p>
          <w:p w:rsidR="000B7D0E" w:rsidRPr="00CD61BB" w:rsidRDefault="000B7D0E" w:rsidP="009058C0">
            <w:pPr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□ 技術合作</w:t>
            </w:r>
          </w:p>
          <w:p w:rsidR="000B7D0E" w:rsidRPr="00CD61BB" w:rsidRDefault="000B7D0E" w:rsidP="009058C0">
            <w:pPr>
              <w:rPr>
                <w:rFonts w:ascii="BIG5 Mincho" w:eastAsia="BIG5 Mincho"/>
                <w:color w:val="000000" w:themeColor="text1"/>
                <w:sz w:val="16"/>
                <w:szCs w:val="16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□ 委託生</w:t>
            </w:r>
            <w:r w:rsidRPr="00CD61BB">
              <w:rPr>
                <w:rFonts w:ascii="BIG5 Mincho" w:eastAsia="BIG5 Mincho" w:hAnsi="SimSun" w:cs="SimSun" w:hint="eastAsia"/>
                <w:color w:val="000000" w:themeColor="text1"/>
                <w:szCs w:val="24"/>
                <w:lang w:eastAsia="zh-TW"/>
              </w:rPr>
              <w:t>產</w:t>
            </w:r>
            <w:r w:rsidRPr="00CD61BB">
              <w:rPr>
                <w:rFonts w:ascii="BIG5 Mincho" w:eastAsia="BIG5 Mincho" w:hint="eastAsia"/>
                <w:color w:val="000000" w:themeColor="text1"/>
                <w:sz w:val="16"/>
                <w:szCs w:val="16"/>
                <w:lang w:eastAsia="zh-TW"/>
              </w:rPr>
              <w:t>(OEM生</w:t>
            </w:r>
            <w:r w:rsidRPr="00CD61BB">
              <w:rPr>
                <w:rFonts w:ascii="BIG5 Mincho" w:eastAsia="BIG5 Mincho" w:hAnsi="SimSun" w:cs="SimSun" w:hint="eastAsia"/>
                <w:color w:val="000000" w:themeColor="text1"/>
                <w:sz w:val="16"/>
                <w:szCs w:val="16"/>
                <w:lang w:eastAsia="zh-TW"/>
              </w:rPr>
              <w:t>產</w:t>
            </w:r>
            <w:r w:rsidRPr="00CD61BB">
              <w:rPr>
                <w:rFonts w:ascii="BIG5 Mincho" w:eastAsia="BIG5 Mincho" w:hint="eastAsia"/>
                <w:color w:val="000000" w:themeColor="text1"/>
                <w:sz w:val="16"/>
                <w:szCs w:val="16"/>
                <w:lang w:eastAsia="zh-TW"/>
              </w:rPr>
              <w:t>等)</w:t>
            </w:r>
          </w:p>
          <w:p w:rsidR="000B7D0E" w:rsidRPr="00CD61BB" w:rsidRDefault="000B7D0E" w:rsidP="009058C0">
            <w:pPr>
              <w:rPr>
                <w:rFonts w:ascii="BIG5 Mincho" w:eastAsia="BIG5 Mincho"/>
                <w:color w:val="000000" w:themeColor="text1"/>
                <w:sz w:val="16"/>
                <w:szCs w:val="16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□ 當地法人</w:t>
            </w:r>
            <w:r w:rsidRPr="00CD61BB">
              <w:rPr>
                <w:rFonts w:ascii="BIG5 Mincho" w:eastAsia="BIG5 Mincho" w:hint="eastAsia"/>
                <w:color w:val="000000" w:themeColor="text1"/>
                <w:sz w:val="16"/>
                <w:szCs w:val="16"/>
                <w:lang w:eastAsia="zh-TW"/>
              </w:rPr>
              <w:t>(合資、獨資)</w:t>
            </w: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■ 其他（訊息交換）</w:t>
            </w:r>
          </w:p>
        </w:tc>
      </w:tr>
      <w:tr w:rsidR="00CD61BB" w:rsidRPr="00CD61BB" w:rsidTr="00C23CF1">
        <w:trPr>
          <w:tblCellSpacing w:w="20" w:type="dxa"/>
        </w:trPr>
        <w:tc>
          <w:tcPr>
            <w:tcW w:w="8860" w:type="dxa"/>
            <w:gridSpan w:val="3"/>
            <w:vAlign w:val="center"/>
          </w:tcPr>
          <w:p w:rsidR="000B7D0E" w:rsidRPr="00CD61BB" w:rsidRDefault="00CD61BB" w:rsidP="00791E73">
            <w:pPr>
              <w:jc w:val="left"/>
              <w:rPr>
                <w:rFonts w:ascii="BIG5 Mincho" w:eastAsia="BIG5 Mincho"/>
                <w:color w:val="000000" w:themeColor="text1"/>
                <w:szCs w:val="21"/>
              </w:rPr>
            </w:pPr>
            <w:r>
              <w:rPr>
                <w:rFonts w:ascii="BIG5 Mincho" w:eastAsia="BIG5 Mincho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028BC" wp14:editId="052791E3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-15875</wp:posOffset>
                      </wp:positionV>
                      <wp:extent cx="571500" cy="236220"/>
                      <wp:effectExtent l="0" t="0" r="19050" b="1143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34.1pt;margin-top:-1.25pt;width:4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" filled="f"/>
                  </w:pict>
                </mc:Fallback>
              </mc:AlternateContent>
            </w:r>
            <w:r w:rsidR="000B7D0E" w:rsidRPr="00CD61BB">
              <w:rPr>
                <w:rFonts w:ascii="BIG5 Mincho" w:eastAsia="BIG5 Mincho" w:hint="eastAsia"/>
                <w:color w:val="000000" w:themeColor="text1"/>
                <w:szCs w:val="21"/>
              </w:rPr>
              <w:t xml:space="preserve">聯繫語言訊息（基本語言）　　日語　</w:t>
            </w:r>
            <w:r w:rsidR="000B7D0E" w:rsidRPr="00CD61B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0B7D0E" w:rsidRPr="00CD61BB">
              <w:rPr>
                <w:rFonts w:ascii="BIG5 Mincho" w:eastAsia="BIG5 Mincho" w:hAnsi="BIG5 Mincho" w:cs="BIG5 Mincho" w:hint="eastAsia"/>
                <w:color w:val="000000" w:themeColor="text1"/>
                <w:szCs w:val="21"/>
              </w:rPr>
              <w:t xml:space="preserve">　</w:t>
            </w:r>
            <w:r w:rsidR="000B7D0E" w:rsidRPr="00CD61BB">
              <w:rPr>
                <w:rFonts w:ascii="BIG5 Mincho" w:eastAsia="BIG5 Mincho" w:hint="eastAsia"/>
                <w:color w:val="000000" w:themeColor="text1"/>
                <w:szCs w:val="21"/>
              </w:rPr>
              <w:t xml:space="preserve">漢語　</w:t>
            </w:r>
            <w:r w:rsidR="000B7D0E" w:rsidRPr="00CD61B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0B7D0E" w:rsidRPr="00CD61BB">
              <w:rPr>
                <w:rFonts w:ascii="BIG5 Mincho" w:eastAsia="BIG5 Mincho" w:hAnsi="BIG5 Mincho" w:cs="BIG5 Mincho" w:hint="eastAsia"/>
                <w:color w:val="000000" w:themeColor="text1"/>
                <w:szCs w:val="21"/>
              </w:rPr>
              <w:t xml:space="preserve">　</w:t>
            </w:r>
            <w:r w:rsidR="000B7D0E" w:rsidRPr="00CD61BB">
              <w:rPr>
                <w:rFonts w:ascii="BIG5 Mincho" w:eastAsia="BIG5 Mincho" w:hint="eastAsia"/>
                <w:color w:val="000000" w:themeColor="text1"/>
                <w:szCs w:val="21"/>
              </w:rPr>
              <w:t>英語</w:t>
            </w:r>
          </w:p>
          <w:p w:rsidR="000B7D0E" w:rsidRPr="00CD61BB" w:rsidRDefault="000B7D0E" w:rsidP="00791E73">
            <w:pPr>
              <w:jc w:val="left"/>
              <w:rPr>
                <w:rFonts w:ascii="BIG5 Mincho" w:eastAsia="BIG5 Mincho"/>
                <w:color w:val="000000" w:themeColor="text1"/>
                <w:szCs w:val="21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1"/>
              </w:rPr>
              <w:lastRenderedPageBreak/>
              <w:t xml:space="preserve">　　　　　　　　　　　　　　　　　</w:t>
            </w:r>
            <w:r w:rsidRPr="00CD61BB">
              <w:rPr>
                <w:rFonts w:ascii="BIG5 Mincho" w:eastAsia="BIG5 Mincho" w:hint="eastAsia"/>
                <w:color w:val="000000" w:themeColor="text1"/>
                <w:szCs w:val="21"/>
                <w:lang w:eastAsia="zh-TW"/>
              </w:rPr>
              <w:t>請在上列選擇畫圈。</w:t>
            </w:r>
          </w:p>
        </w:tc>
      </w:tr>
      <w:tr w:rsidR="00CD61BB" w:rsidRPr="00CD61BB" w:rsidTr="006C4C0D">
        <w:trPr>
          <w:tblCellSpacing w:w="20" w:type="dxa"/>
        </w:trPr>
        <w:tc>
          <w:tcPr>
            <w:tcW w:w="1625" w:type="dxa"/>
            <w:vAlign w:val="center"/>
          </w:tcPr>
          <w:p w:rsidR="000B7D0E" w:rsidRPr="00CD61BB" w:rsidRDefault="000B7D0E" w:rsidP="00791E73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lastRenderedPageBreak/>
              <w:t>公司宣傳</w:t>
            </w:r>
          </w:p>
          <w:p w:rsidR="000B7D0E" w:rsidRPr="00CD61BB" w:rsidRDefault="000B7D0E" w:rsidP="00791E73">
            <w:pPr>
              <w:jc w:val="center"/>
              <w:rPr>
                <w:rFonts w:ascii="BIG5 Mincho" w:eastAsia="BIG5 Mincho"/>
                <w:color w:val="000000" w:themeColor="text1"/>
                <w:szCs w:val="24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(特別記載事項)</w:t>
            </w:r>
          </w:p>
        </w:tc>
        <w:tc>
          <w:tcPr>
            <w:tcW w:w="7195" w:type="dxa"/>
            <w:gridSpan w:val="2"/>
            <w:vAlign w:val="center"/>
          </w:tcPr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1"/>
                <w:lang w:eastAsia="zh-TW"/>
              </w:rPr>
            </w:pPr>
          </w:p>
          <w:p w:rsidR="000B7D0E" w:rsidRPr="00CD61BB" w:rsidRDefault="000B7D0E" w:rsidP="00B416D3">
            <w:pPr>
              <w:rPr>
                <w:rFonts w:ascii="BIG5 Mincho" w:eastAsia="BIG5 Mincho"/>
                <w:color w:val="000000" w:themeColor="text1"/>
                <w:szCs w:val="21"/>
                <w:lang w:eastAsia="zh-TW"/>
              </w:rPr>
            </w:pPr>
          </w:p>
        </w:tc>
      </w:tr>
      <w:tr w:rsidR="00CD61BB" w:rsidRPr="00CD61BB" w:rsidTr="006C4C0D">
        <w:trPr>
          <w:cantSplit/>
          <w:tblCellSpacing w:w="20" w:type="dxa"/>
        </w:trPr>
        <w:tc>
          <w:tcPr>
            <w:tcW w:w="1625" w:type="dxa"/>
            <w:vMerge w:val="restart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負責人</w:t>
            </w:r>
          </w:p>
        </w:tc>
        <w:tc>
          <w:tcPr>
            <w:tcW w:w="1560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  <w:lang w:eastAsia="zh-TW"/>
              </w:rPr>
              <w:t>姓名</w:t>
            </w:r>
          </w:p>
        </w:tc>
        <w:tc>
          <w:tcPr>
            <w:tcW w:w="5595" w:type="dxa"/>
            <w:vAlign w:val="center"/>
          </w:tcPr>
          <w:p w:rsidR="000B7D0E" w:rsidRPr="00CD61BB" w:rsidRDefault="000B7D0E" w:rsidP="00CD61BB">
            <w:pPr>
              <w:ind w:firstLineChars="200" w:firstLine="420"/>
              <w:rPr>
                <w:rFonts w:ascii="BIG5 Mincho" w:eastAsia="BIG5 Mincho"/>
                <w:color w:val="000000" w:themeColor="text1"/>
                <w:szCs w:val="21"/>
                <w:lang w:eastAsia="zh-TW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1"/>
                <w:lang w:eastAsia="zh-TW"/>
              </w:rPr>
              <w:t>長尾純子</w:t>
            </w:r>
          </w:p>
        </w:tc>
      </w:tr>
      <w:tr w:rsidR="00CD61BB" w:rsidRPr="00CD61BB" w:rsidTr="006C4C0D">
        <w:trPr>
          <w:cantSplit/>
          <w:tblCellSpacing w:w="20" w:type="dxa"/>
        </w:trPr>
        <w:tc>
          <w:tcPr>
            <w:tcW w:w="1625" w:type="dxa"/>
            <w:vMerge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 w:val="16"/>
                <w:szCs w:val="16"/>
              </w:rPr>
              <w:t>聯繫電話</w:t>
            </w: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/傳真</w:t>
            </w:r>
          </w:p>
        </w:tc>
        <w:tc>
          <w:tcPr>
            <w:tcW w:w="5595" w:type="dxa"/>
            <w:vAlign w:val="center"/>
          </w:tcPr>
          <w:p w:rsidR="000B7D0E" w:rsidRPr="00CD61BB" w:rsidRDefault="000B7D0E" w:rsidP="00CD61BB">
            <w:pPr>
              <w:ind w:firstLineChars="200" w:firstLine="420"/>
              <w:rPr>
                <w:rFonts w:ascii="BIG5 Mincho" w:eastAsia="BIG5 Mincho"/>
                <w:color w:val="000000" w:themeColor="text1"/>
                <w:szCs w:val="21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1"/>
              </w:rPr>
              <w:t>092-946-2225</w:t>
            </w:r>
          </w:p>
        </w:tc>
      </w:tr>
      <w:tr w:rsidR="00CD61BB" w:rsidRPr="00CD61BB" w:rsidTr="006C4C0D">
        <w:trPr>
          <w:cantSplit/>
          <w:tblCellSpacing w:w="20" w:type="dxa"/>
        </w:trPr>
        <w:tc>
          <w:tcPr>
            <w:tcW w:w="1625" w:type="dxa"/>
            <w:vMerge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0E" w:rsidRPr="00CD61BB" w:rsidRDefault="000B7D0E" w:rsidP="00B416D3">
            <w:pPr>
              <w:jc w:val="center"/>
              <w:rPr>
                <w:rFonts w:ascii="BIG5 Mincho" w:eastAsia="BIG5 Mincho"/>
                <w:color w:val="000000" w:themeColor="text1"/>
                <w:szCs w:val="24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5595" w:type="dxa"/>
            <w:vAlign w:val="center"/>
          </w:tcPr>
          <w:p w:rsidR="000B7D0E" w:rsidRPr="00CD61BB" w:rsidRDefault="000B7D0E" w:rsidP="00CD61BB">
            <w:pPr>
              <w:ind w:firstLineChars="200" w:firstLine="420"/>
              <w:rPr>
                <w:rFonts w:ascii="BIG5 Mincho" w:eastAsia="BIG5 Mincho"/>
                <w:color w:val="000000" w:themeColor="text1"/>
                <w:szCs w:val="21"/>
              </w:rPr>
            </w:pPr>
            <w:r w:rsidRPr="00CD61BB">
              <w:rPr>
                <w:rFonts w:ascii="BIG5 Mincho" w:eastAsia="BIG5 Mincho" w:hint="eastAsia"/>
                <w:color w:val="000000" w:themeColor="text1"/>
                <w:szCs w:val="21"/>
              </w:rPr>
              <w:t>Ygct2240@gmail.com</w:t>
            </w:r>
          </w:p>
        </w:tc>
      </w:tr>
    </w:tbl>
    <w:p w:rsidR="000B7D0E" w:rsidRPr="00CD61BB" w:rsidRDefault="000B7D0E" w:rsidP="00B416D3">
      <w:pPr>
        <w:rPr>
          <w:rFonts w:ascii="BIG5 Mincho" w:eastAsia="BIG5 Mincho"/>
          <w:color w:val="000000" w:themeColor="text1"/>
          <w:szCs w:val="24"/>
        </w:rPr>
      </w:pPr>
    </w:p>
    <w:p w:rsidR="000B7D0E" w:rsidRPr="00CD61BB" w:rsidRDefault="000B7D0E" w:rsidP="008C307A">
      <w:pPr>
        <w:autoSpaceDE w:val="0"/>
        <w:autoSpaceDN w:val="0"/>
        <w:adjustRightInd w:val="0"/>
        <w:rPr>
          <w:rFonts w:ascii="BIG5 Mincho" w:eastAsia="BIG5 Mincho"/>
          <w:color w:val="000000" w:themeColor="text1"/>
        </w:rPr>
      </w:pPr>
    </w:p>
    <w:sectPr w:rsidR="000B7D0E" w:rsidRPr="00CD61BB" w:rsidSect="00906163">
      <w:pgSz w:w="11906" w:h="16838"/>
      <w:pgMar w:top="567" w:right="567" w:bottom="340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BB" w:rsidRDefault="00CD61BB" w:rsidP="00CD61BB">
      <w:r>
        <w:separator/>
      </w:r>
    </w:p>
  </w:endnote>
  <w:endnote w:type="continuationSeparator" w:id="0">
    <w:p w:rsidR="00CD61BB" w:rsidRDefault="00CD61BB" w:rsidP="00CD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IG5 Mincho">
    <w:altName w:val="Microsoft JhengHei"/>
    <w:charset w:val="88"/>
    <w:family w:val="modern"/>
    <w:pitch w:val="fixed"/>
    <w:sig w:usb0="80000001" w:usb1="08091800" w:usb2="00000016" w:usb3="00000000" w:csb0="00100000" w:csb1="00000000"/>
  </w:font>
  <w:font w:name="ＭＳ ゴシックfalt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BB" w:rsidRDefault="00CD61BB" w:rsidP="00CD61BB">
      <w:r>
        <w:separator/>
      </w:r>
    </w:p>
  </w:footnote>
  <w:footnote w:type="continuationSeparator" w:id="0">
    <w:p w:rsidR="00CD61BB" w:rsidRDefault="00CD61BB" w:rsidP="00CD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41246D8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05A41F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47E3D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66ED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018486C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F9414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2D0FEE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CB617A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D2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E266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4A4F3E"/>
    <w:multiLevelType w:val="hybridMultilevel"/>
    <w:tmpl w:val="59161DA0"/>
    <w:lvl w:ilvl="0" w:tplc="6AE07B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01524E25"/>
    <w:multiLevelType w:val="hybridMultilevel"/>
    <w:tmpl w:val="0292E2B8"/>
    <w:lvl w:ilvl="0" w:tplc="7FCADA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204401F4"/>
    <w:multiLevelType w:val="hybridMultilevel"/>
    <w:tmpl w:val="BECE5716"/>
    <w:lvl w:ilvl="0" w:tplc="04090009">
      <w:start w:val="1"/>
      <w:numFmt w:val="bullet"/>
      <w:lvlText w:val=""/>
      <w:lvlJc w:val="left"/>
      <w:pPr>
        <w:ind w:left="634" w:hanging="420"/>
      </w:pPr>
      <w:rPr>
        <w:rFonts w:ascii="Wingdings" w:hAnsi="Wingdings" w:hint="default"/>
      </w:rPr>
    </w:lvl>
    <w:lvl w:ilvl="1" w:tplc="7C401F1C">
      <w:numFmt w:val="bullet"/>
      <w:lvlText w:val="●"/>
      <w:lvlJc w:val="left"/>
      <w:pPr>
        <w:ind w:left="994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3">
    <w:nsid w:val="29F963C4"/>
    <w:multiLevelType w:val="hybridMultilevel"/>
    <w:tmpl w:val="8D14BE22"/>
    <w:lvl w:ilvl="0" w:tplc="27ECCC92">
      <w:start w:val="1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2F7A2743"/>
    <w:multiLevelType w:val="hybridMultilevel"/>
    <w:tmpl w:val="08F87B6C"/>
    <w:lvl w:ilvl="0" w:tplc="B3D81D08">
      <w:start w:val="1"/>
      <w:numFmt w:val="bullet"/>
      <w:lvlText w:val=""/>
      <w:lvlPicBulletId w:val="0"/>
      <w:lvlJc w:val="left"/>
      <w:pPr>
        <w:ind w:left="867" w:hanging="420"/>
      </w:pPr>
      <w:rPr>
        <w:rFonts w:ascii="Symbol" w:hAnsi="Symbol" w:hint="default"/>
        <w:color w:val="auto"/>
      </w:rPr>
    </w:lvl>
    <w:lvl w:ilvl="1" w:tplc="79C6056A">
      <w:numFmt w:val="bullet"/>
      <w:lvlText w:val="・"/>
      <w:lvlJc w:val="left"/>
      <w:pPr>
        <w:ind w:left="1227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15">
    <w:nsid w:val="350F4FEE"/>
    <w:multiLevelType w:val="hybridMultilevel"/>
    <w:tmpl w:val="9E42B334"/>
    <w:lvl w:ilvl="0" w:tplc="2BE8B580">
      <w:start w:val="1"/>
      <w:numFmt w:val="decimalFullWidth"/>
      <w:lvlText w:val="%1．"/>
      <w:lvlJc w:val="left"/>
      <w:pPr>
        <w:ind w:left="4031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3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7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6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0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8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316" w:hanging="420"/>
      </w:pPr>
      <w:rPr>
        <w:rFonts w:cs="Times New Roman"/>
      </w:rPr>
    </w:lvl>
  </w:abstractNum>
  <w:abstractNum w:abstractNumId="16">
    <w:nsid w:val="3A0F1F71"/>
    <w:multiLevelType w:val="hybridMultilevel"/>
    <w:tmpl w:val="DC8695C4"/>
    <w:lvl w:ilvl="0" w:tplc="B9D476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3C68F0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A673644"/>
    <w:multiLevelType w:val="hybridMultilevel"/>
    <w:tmpl w:val="A32C3B5A"/>
    <w:lvl w:ilvl="0" w:tplc="3BE650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48DD7971"/>
    <w:multiLevelType w:val="hybridMultilevel"/>
    <w:tmpl w:val="E2103D84"/>
    <w:lvl w:ilvl="0" w:tplc="76ACFE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B302EAE"/>
    <w:multiLevelType w:val="hybridMultilevel"/>
    <w:tmpl w:val="32A2BBAA"/>
    <w:lvl w:ilvl="0" w:tplc="EAF8DA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7E366B1"/>
    <w:multiLevelType w:val="hybridMultilevel"/>
    <w:tmpl w:val="6EBEFB02"/>
    <w:lvl w:ilvl="0" w:tplc="F082558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62EC45C8"/>
    <w:multiLevelType w:val="hybridMultilevel"/>
    <w:tmpl w:val="B3B82E1E"/>
    <w:lvl w:ilvl="0" w:tplc="04090009">
      <w:start w:val="1"/>
      <w:numFmt w:val="bullet"/>
      <w:lvlText w:val="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2">
    <w:nsid w:val="6777185C"/>
    <w:multiLevelType w:val="hybridMultilevel"/>
    <w:tmpl w:val="571AE3A8"/>
    <w:lvl w:ilvl="0" w:tplc="4B6032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6924E67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5"/>
  </w:num>
  <w:num w:numId="5">
    <w:abstractNumId w:val="22"/>
  </w:num>
  <w:num w:numId="6">
    <w:abstractNumId w:val="18"/>
  </w:num>
  <w:num w:numId="7">
    <w:abstractNumId w:val="16"/>
  </w:num>
  <w:num w:numId="8">
    <w:abstractNumId w:val="19"/>
  </w:num>
  <w:num w:numId="9">
    <w:abstractNumId w:val="11"/>
  </w:num>
  <w:num w:numId="10">
    <w:abstractNumId w:val="10"/>
  </w:num>
  <w:num w:numId="11">
    <w:abstractNumId w:val="20"/>
  </w:num>
  <w:num w:numId="12">
    <w:abstractNumId w:val="17"/>
  </w:num>
  <w:num w:numId="13">
    <w:abstractNumId w:val="13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C"/>
    <w:rsid w:val="0004548E"/>
    <w:rsid w:val="00055A5D"/>
    <w:rsid w:val="00056EDE"/>
    <w:rsid w:val="00072771"/>
    <w:rsid w:val="00074C29"/>
    <w:rsid w:val="0007751E"/>
    <w:rsid w:val="000B7D0E"/>
    <w:rsid w:val="000C46C2"/>
    <w:rsid w:val="000E2AC0"/>
    <w:rsid w:val="001010F7"/>
    <w:rsid w:val="001067B8"/>
    <w:rsid w:val="00114495"/>
    <w:rsid w:val="001201E2"/>
    <w:rsid w:val="00121241"/>
    <w:rsid w:val="00127625"/>
    <w:rsid w:val="00133D2E"/>
    <w:rsid w:val="00136F75"/>
    <w:rsid w:val="00156E63"/>
    <w:rsid w:val="0016152F"/>
    <w:rsid w:val="00163721"/>
    <w:rsid w:val="001731E4"/>
    <w:rsid w:val="0022208E"/>
    <w:rsid w:val="002353EE"/>
    <w:rsid w:val="00236AAC"/>
    <w:rsid w:val="0024097D"/>
    <w:rsid w:val="00254545"/>
    <w:rsid w:val="002701A6"/>
    <w:rsid w:val="00276EE6"/>
    <w:rsid w:val="002C6325"/>
    <w:rsid w:val="00306159"/>
    <w:rsid w:val="00327061"/>
    <w:rsid w:val="00332D29"/>
    <w:rsid w:val="00344F4D"/>
    <w:rsid w:val="00376195"/>
    <w:rsid w:val="003B2A30"/>
    <w:rsid w:val="00426B95"/>
    <w:rsid w:val="00434E00"/>
    <w:rsid w:val="004437C6"/>
    <w:rsid w:val="0044492B"/>
    <w:rsid w:val="00475EEC"/>
    <w:rsid w:val="004A0B05"/>
    <w:rsid w:val="004B047F"/>
    <w:rsid w:val="004E2F3F"/>
    <w:rsid w:val="004E6D0A"/>
    <w:rsid w:val="00504608"/>
    <w:rsid w:val="00507040"/>
    <w:rsid w:val="0054132D"/>
    <w:rsid w:val="00547159"/>
    <w:rsid w:val="00602BA4"/>
    <w:rsid w:val="00635A6C"/>
    <w:rsid w:val="00653A1A"/>
    <w:rsid w:val="00663A9D"/>
    <w:rsid w:val="006723E4"/>
    <w:rsid w:val="006C3C25"/>
    <w:rsid w:val="006C4C0D"/>
    <w:rsid w:val="006D6F59"/>
    <w:rsid w:val="006E43D8"/>
    <w:rsid w:val="00722478"/>
    <w:rsid w:val="0072433E"/>
    <w:rsid w:val="007318F3"/>
    <w:rsid w:val="007543EE"/>
    <w:rsid w:val="00791E73"/>
    <w:rsid w:val="007A7781"/>
    <w:rsid w:val="008211A0"/>
    <w:rsid w:val="00823F6F"/>
    <w:rsid w:val="008450E0"/>
    <w:rsid w:val="008537CE"/>
    <w:rsid w:val="0085490A"/>
    <w:rsid w:val="008C307A"/>
    <w:rsid w:val="008F6F1C"/>
    <w:rsid w:val="009058C0"/>
    <w:rsid w:val="00906163"/>
    <w:rsid w:val="00916EBE"/>
    <w:rsid w:val="009237A3"/>
    <w:rsid w:val="00952A9E"/>
    <w:rsid w:val="009C3A39"/>
    <w:rsid w:val="00A03DA6"/>
    <w:rsid w:val="00A26DF6"/>
    <w:rsid w:val="00A30BFA"/>
    <w:rsid w:val="00A83311"/>
    <w:rsid w:val="00AE073C"/>
    <w:rsid w:val="00B003A5"/>
    <w:rsid w:val="00B10CEF"/>
    <w:rsid w:val="00B22535"/>
    <w:rsid w:val="00B24967"/>
    <w:rsid w:val="00B416D3"/>
    <w:rsid w:val="00B553FF"/>
    <w:rsid w:val="00B75C7B"/>
    <w:rsid w:val="00B91A41"/>
    <w:rsid w:val="00B96342"/>
    <w:rsid w:val="00C23CF1"/>
    <w:rsid w:val="00C33879"/>
    <w:rsid w:val="00C42E7B"/>
    <w:rsid w:val="00C46CC3"/>
    <w:rsid w:val="00C61769"/>
    <w:rsid w:val="00C82CD5"/>
    <w:rsid w:val="00CA571D"/>
    <w:rsid w:val="00CD61BB"/>
    <w:rsid w:val="00D112BE"/>
    <w:rsid w:val="00D34FC9"/>
    <w:rsid w:val="00D361FA"/>
    <w:rsid w:val="00D4365B"/>
    <w:rsid w:val="00D500BD"/>
    <w:rsid w:val="00D85C2F"/>
    <w:rsid w:val="00DC43B6"/>
    <w:rsid w:val="00DE3325"/>
    <w:rsid w:val="00DE4133"/>
    <w:rsid w:val="00DE4895"/>
    <w:rsid w:val="00DF67C9"/>
    <w:rsid w:val="00E4454A"/>
    <w:rsid w:val="00E528F5"/>
    <w:rsid w:val="00E80907"/>
    <w:rsid w:val="00EA77C5"/>
    <w:rsid w:val="00EC6872"/>
    <w:rsid w:val="00EE157B"/>
    <w:rsid w:val="00F164D1"/>
    <w:rsid w:val="00F25E54"/>
    <w:rsid w:val="00F87011"/>
    <w:rsid w:val="00FA11D3"/>
    <w:rsid w:val="00FB4C43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6AA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99"/>
    <w:locked/>
    <w:rsid w:val="00236AAC"/>
    <w:rPr>
      <w:rFonts w:cs="Times New Roman"/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rsid w:val="00236A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36AAC"/>
    <w:rPr>
      <w:rFonts w:ascii="Arial" w:eastAsia="ＭＳ ゴシック" w:hAnsi="Arial" w:cs="Times New Roman"/>
      <w:sz w:val="18"/>
      <w:szCs w:val="18"/>
    </w:rPr>
  </w:style>
  <w:style w:type="paragraph" w:styleId="a7">
    <w:name w:val="Closing"/>
    <w:basedOn w:val="a"/>
    <w:link w:val="a8"/>
    <w:uiPriority w:val="99"/>
    <w:rsid w:val="00236AAC"/>
    <w:pPr>
      <w:jc w:val="right"/>
    </w:pPr>
    <w:rPr>
      <w:rFonts w:ascii="ＭＳ 明朝"/>
      <w:sz w:val="23"/>
      <w:szCs w:val="23"/>
    </w:rPr>
  </w:style>
  <w:style w:type="character" w:customStyle="1" w:styleId="a8">
    <w:name w:val="結語 (文字)"/>
    <w:basedOn w:val="a0"/>
    <w:link w:val="a7"/>
    <w:uiPriority w:val="99"/>
    <w:locked/>
    <w:rsid w:val="00236AAC"/>
    <w:rPr>
      <w:rFonts w:ascii="ＭＳ 明朝" w:eastAsia="ＭＳ 明朝" w:hAnsi="Century" w:cs="Times New Roman"/>
      <w:sz w:val="23"/>
      <w:szCs w:val="23"/>
    </w:rPr>
  </w:style>
  <w:style w:type="paragraph" w:styleId="Web">
    <w:name w:val="Normal (Web)"/>
    <w:basedOn w:val="a"/>
    <w:uiPriority w:val="99"/>
    <w:rsid w:val="00236A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rsid w:val="00236AAC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437C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rsid w:val="00DE4895"/>
  </w:style>
  <w:style w:type="character" w:customStyle="1" w:styleId="ac">
    <w:name w:val="日付 (文字)"/>
    <w:basedOn w:val="a0"/>
    <w:link w:val="ab"/>
    <w:uiPriority w:val="99"/>
    <w:semiHidden/>
    <w:locked/>
    <w:rsid w:val="00DE489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CD61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D61BB"/>
  </w:style>
  <w:style w:type="paragraph" w:styleId="af">
    <w:name w:val="footer"/>
    <w:basedOn w:val="a"/>
    <w:link w:val="af0"/>
    <w:uiPriority w:val="99"/>
    <w:unhideWhenUsed/>
    <w:rsid w:val="00CD61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D6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6AA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99"/>
    <w:locked/>
    <w:rsid w:val="00236AAC"/>
    <w:rPr>
      <w:rFonts w:cs="Times New Roman"/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rsid w:val="00236A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36AAC"/>
    <w:rPr>
      <w:rFonts w:ascii="Arial" w:eastAsia="ＭＳ ゴシック" w:hAnsi="Arial" w:cs="Times New Roman"/>
      <w:sz w:val="18"/>
      <w:szCs w:val="18"/>
    </w:rPr>
  </w:style>
  <w:style w:type="paragraph" w:styleId="a7">
    <w:name w:val="Closing"/>
    <w:basedOn w:val="a"/>
    <w:link w:val="a8"/>
    <w:uiPriority w:val="99"/>
    <w:rsid w:val="00236AAC"/>
    <w:pPr>
      <w:jc w:val="right"/>
    </w:pPr>
    <w:rPr>
      <w:rFonts w:ascii="ＭＳ 明朝"/>
      <w:sz w:val="23"/>
      <w:szCs w:val="23"/>
    </w:rPr>
  </w:style>
  <w:style w:type="character" w:customStyle="1" w:styleId="a8">
    <w:name w:val="結語 (文字)"/>
    <w:basedOn w:val="a0"/>
    <w:link w:val="a7"/>
    <w:uiPriority w:val="99"/>
    <w:locked/>
    <w:rsid w:val="00236AAC"/>
    <w:rPr>
      <w:rFonts w:ascii="ＭＳ 明朝" w:eastAsia="ＭＳ 明朝" w:hAnsi="Century" w:cs="Times New Roman"/>
      <w:sz w:val="23"/>
      <w:szCs w:val="23"/>
    </w:rPr>
  </w:style>
  <w:style w:type="paragraph" w:styleId="Web">
    <w:name w:val="Normal (Web)"/>
    <w:basedOn w:val="a"/>
    <w:uiPriority w:val="99"/>
    <w:rsid w:val="00236A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rsid w:val="00236AAC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437C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rsid w:val="00DE4895"/>
  </w:style>
  <w:style w:type="character" w:customStyle="1" w:styleId="ac">
    <w:name w:val="日付 (文字)"/>
    <w:basedOn w:val="a0"/>
    <w:link w:val="ab"/>
    <w:uiPriority w:val="99"/>
    <w:semiHidden/>
    <w:locked/>
    <w:rsid w:val="00DE489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CD61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D61BB"/>
  </w:style>
  <w:style w:type="paragraph" w:styleId="af">
    <w:name w:val="footer"/>
    <w:basedOn w:val="a"/>
    <w:link w:val="af0"/>
    <w:uiPriority w:val="99"/>
    <w:unhideWhenUsed/>
    <w:rsid w:val="00CD61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D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「九州・台湾経済交流事業 ～セミナー・商談会・交流会～ 」の開催について</vt:lpstr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「九州・台湾経済交流事業 ～セミナー・商談会・交流会～ 」の開催について</dc:title>
  <dc:subject/>
  <dc:creator>蔵元 利浩</dc:creator>
  <cp:keywords/>
  <dc:description/>
  <cp:lastModifiedBy>吉川 藤雄</cp:lastModifiedBy>
  <cp:revision>6</cp:revision>
  <cp:lastPrinted>2014-12-25T00:55:00Z</cp:lastPrinted>
  <dcterms:created xsi:type="dcterms:W3CDTF">2015-01-22T09:08:00Z</dcterms:created>
  <dcterms:modified xsi:type="dcterms:W3CDTF">2015-01-22T09:46:00Z</dcterms:modified>
</cp:coreProperties>
</file>